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01BF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583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01B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01B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801B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01B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01B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01B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01B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01B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мая  </w:t>
      </w:r>
      <w:r w:rsidRPr="00801B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01B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01BFA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801BFA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01B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01B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01BF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01BF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01B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01B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801BFA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801B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01BFA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01B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801BFA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1BFA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801BFA">
        <w:rPr>
          <w:rFonts w:ascii="Times New Roman" w:hAnsi="Times New Roman" w:cs="Times New Roman"/>
          <w:sz w:val="24"/>
          <w:szCs w:val="24"/>
        </w:rPr>
        <w:t>.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 К</w:t>
      </w:r>
      <w:r w:rsidRPr="00801BFA">
        <w:rPr>
          <w:rFonts w:ascii="Times New Roman" w:hAnsi="Times New Roman" w:cs="Times New Roman"/>
          <w:sz w:val="24"/>
          <w:szCs w:val="24"/>
        </w:rPr>
        <w:t>.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, </w:t>
      </w:r>
      <w:r w:rsidRPr="00801BFA">
        <w:rPr>
          <w:rFonts w:ascii="Times New Roman" w:hAnsi="Times New Roman" w:cs="Times New Roman"/>
          <w:sz w:val="24"/>
          <w:szCs w:val="24"/>
        </w:rPr>
        <w:t>***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801BFA">
        <w:rPr>
          <w:rFonts w:ascii="Times New Roman" w:hAnsi="Times New Roman" w:cs="Times New Roman"/>
          <w:sz w:val="24"/>
          <w:szCs w:val="24"/>
        </w:rPr>
        <w:t>***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по адресу: </w:t>
      </w:r>
      <w:r w:rsidRPr="00801BFA">
        <w:rPr>
          <w:rFonts w:ascii="Times New Roman" w:hAnsi="Times New Roman" w:cs="Times New Roman"/>
          <w:sz w:val="24"/>
          <w:szCs w:val="24"/>
        </w:rPr>
        <w:t>***</w:t>
      </w:r>
      <w:r w:rsidRPr="00801BFA" w:rsidR="00C23A99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801BFA" w:rsidR="008B260C">
        <w:rPr>
          <w:rFonts w:ascii="Times New Roman" w:hAnsi="Times New Roman" w:cs="Times New Roman"/>
          <w:sz w:val="24"/>
          <w:szCs w:val="24"/>
        </w:rPr>
        <w:t xml:space="preserve">у: </w:t>
      </w:r>
      <w:r w:rsidRPr="00801BFA">
        <w:rPr>
          <w:rFonts w:ascii="Times New Roman" w:hAnsi="Times New Roman" w:cs="Times New Roman"/>
          <w:sz w:val="24"/>
          <w:szCs w:val="24"/>
        </w:rPr>
        <w:t>***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801BFA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801BFA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801BFA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01BFA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801B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01BF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01BF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01BF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01BFA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801BFA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01B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01BFA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801BFA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611</w:t>
      </w:r>
      <w:r w:rsidRPr="00801BFA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01B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1B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801B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801B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01B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01B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801B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01BF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01BF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01B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801BF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01BF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801B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01BF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01BFA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01B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801BFA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464527 </w:t>
      </w:r>
      <w:r w:rsidRPr="00801BFA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01BFA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01BFA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01BF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01BF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1BFA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01BF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01BFA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01BF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801B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01B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01BF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801BFA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801BFA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801BF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801BFA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86-466111 от 28.01.2026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01BFA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801B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801BF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801BFA" w:rsidR="0031492E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801BFA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801BF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07.05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</w:t>
      </w:r>
      <w:r w:rsidRPr="00801BFA" w:rsidR="008B260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 был задержан 07.05.2026 года в 23:30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801BF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01BF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01BF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801B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аты штрафа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Федотовым А.К.</w:t>
      </w:r>
      <w:r w:rsidRPr="00801BFA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01BFA" w:rsidR="003467CB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01BF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1BFA" w:rsidR="003467C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01BF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1BFA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1BFA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01BF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01B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01BF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801BFA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1BFA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801BF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01B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01BF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01B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01B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801B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BF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801BFA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административную ответственность, является в соответствии со ст. 4.3 Кодекса Российской Федерации об административных </w:t>
      </w:r>
      <w:r w:rsidRPr="0080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801B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1BF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</w:t>
      </w:r>
      <w:r w:rsidRPr="00801BFA">
        <w:rPr>
          <w:rFonts w:ascii="Times New Roman" w:hAnsi="Times New Roman" w:cs="Times New Roman"/>
          <w:sz w:val="24"/>
          <w:szCs w:val="24"/>
        </w:rPr>
        <w:t>т. 23.1, 29.9, 29.10, 32.2 Кодекса Российской Федерации об административных правонарушениях, мировой судья,</w:t>
      </w:r>
    </w:p>
    <w:p w:rsidR="00282227" w:rsidRPr="00801BF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F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01B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1BFA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801BFA">
        <w:rPr>
          <w:rFonts w:ascii="Times New Roman" w:hAnsi="Times New Roman" w:cs="Times New Roman"/>
          <w:sz w:val="24"/>
          <w:szCs w:val="24"/>
        </w:rPr>
        <w:t>.</w:t>
      </w:r>
      <w:r w:rsidRPr="00801BFA" w:rsidR="00C23A99">
        <w:rPr>
          <w:rFonts w:ascii="Times New Roman" w:hAnsi="Times New Roman" w:cs="Times New Roman"/>
          <w:sz w:val="24"/>
          <w:szCs w:val="24"/>
        </w:rPr>
        <w:t>К</w:t>
      </w:r>
      <w:r w:rsidRPr="00801BFA">
        <w:rPr>
          <w:rFonts w:ascii="Times New Roman" w:hAnsi="Times New Roman" w:cs="Times New Roman"/>
          <w:sz w:val="24"/>
          <w:szCs w:val="24"/>
        </w:rPr>
        <w:t>.</w:t>
      </w:r>
      <w:r w:rsidRPr="00801BFA" w:rsidR="00C23A99">
        <w:rPr>
          <w:rFonts w:ascii="Times New Roman" w:hAnsi="Times New Roman" w:cs="Times New Roman"/>
          <w:sz w:val="24"/>
          <w:szCs w:val="24"/>
        </w:rPr>
        <w:t xml:space="preserve"> </w:t>
      </w:r>
      <w:r w:rsidRPr="00801BFA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801BFA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801BFA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801BFA">
        <w:rPr>
          <w:rFonts w:ascii="Times New Roman" w:hAnsi="Times New Roman" w:cs="Times New Roman"/>
          <w:sz w:val="24"/>
          <w:szCs w:val="24"/>
        </w:rPr>
        <w:t xml:space="preserve"> (</w:t>
      </w:r>
      <w:r w:rsidRPr="00801BFA" w:rsidR="009B33F4">
        <w:rPr>
          <w:rFonts w:ascii="Times New Roman" w:hAnsi="Times New Roman" w:cs="Times New Roman"/>
          <w:sz w:val="24"/>
          <w:szCs w:val="24"/>
        </w:rPr>
        <w:t>пять</w:t>
      </w:r>
      <w:r w:rsidRPr="00801BFA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1BFA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801BFA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801BFA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801BFA" w:rsidR="003467CB">
        <w:rPr>
          <w:rFonts w:ascii="Times New Roman" w:hAnsi="Times New Roman" w:cs="Times New Roman"/>
          <w:sz w:val="24"/>
          <w:szCs w:val="24"/>
        </w:rPr>
        <w:t>07</w:t>
      </w:r>
      <w:r w:rsidRPr="00801BFA" w:rsidR="008B260C">
        <w:rPr>
          <w:rFonts w:ascii="Times New Roman" w:hAnsi="Times New Roman" w:cs="Times New Roman"/>
          <w:sz w:val="24"/>
          <w:szCs w:val="24"/>
        </w:rPr>
        <w:t xml:space="preserve"> мая </w:t>
      </w:r>
      <w:r w:rsidRPr="00801BFA" w:rsidR="009B33F4">
        <w:rPr>
          <w:rFonts w:ascii="Times New Roman" w:hAnsi="Times New Roman" w:cs="Times New Roman"/>
          <w:sz w:val="24"/>
          <w:szCs w:val="24"/>
        </w:rPr>
        <w:t>202</w:t>
      </w:r>
      <w:r w:rsidRPr="00801BFA">
        <w:rPr>
          <w:rFonts w:ascii="Times New Roman" w:hAnsi="Times New Roman" w:cs="Times New Roman"/>
          <w:sz w:val="24"/>
          <w:szCs w:val="24"/>
        </w:rPr>
        <w:t>6</w:t>
      </w:r>
      <w:r w:rsidRPr="00801BFA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801BFA" w:rsidR="003467CB">
        <w:rPr>
          <w:rFonts w:ascii="Times New Roman" w:hAnsi="Times New Roman" w:cs="Times New Roman"/>
          <w:sz w:val="24"/>
          <w:szCs w:val="24"/>
        </w:rPr>
        <w:t>23 час. 30</w:t>
      </w:r>
      <w:r w:rsidRPr="00801BFA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801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1BF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1BFA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801BFA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801BFA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801BFA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801BF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01BFA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01BFA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801BFA" w:rsidP="00801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01BFA" w:rsidRPr="00801BFA" w:rsidP="00801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01B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1BFA">
        <w:rPr>
          <w:rFonts w:ascii="Times New Roman" w:hAnsi="Times New Roman" w:cs="Times New Roman"/>
          <w:sz w:val="24"/>
          <w:szCs w:val="24"/>
        </w:rPr>
        <w:t xml:space="preserve"> </w:t>
      </w:r>
      <w:r w:rsidRPr="00801B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01BF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801BFA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01BFA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801B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801BF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801BF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801BFA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4580E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492E"/>
    <w:rsid w:val="00315C98"/>
    <w:rsid w:val="003220F4"/>
    <w:rsid w:val="00344A11"/>
    <w:rsid w:val="003467CB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1BFA"/>
    <w:rsid w:val="008065E9"/>
    <w:rsid w:val="008069D1"/>
    <w:rsid w:val="00822FEF"/>
    <w:rsid w:val="00840D45"/>
    <w:rsid w:val="00862BEC"/>
    <w:rsid w:val="00867559"/>
    <w:rsid w:val="008A7186"/>
    <w:rsid w:val="008B260C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23A99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AF0C-9B0C-44E0-BBE2-2D606C52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